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675" w:rsidRPr="00903675" w:rsidRDefault="00F43A8E" w:rsidP="00903675">
      <w:pPr>
        <w:spacing w:line="480" w:lineRule="auto"/>
        <w:jc w:val="center"/>
        <w:rPr>
          <w:rFonts w:ascii="Times New Roman" w:hAnsi="Times New Roman" w:cs="Times New Roman"/>
          <w:b/>
          <w:sz w:val="24"/>
          <w:szCs w:val="24"/>
        </w:rPr>
      </w:pPr>
      <w:r w:rsidRPr="00903675">
        <w:rPr>
          <w:rFonts w:ascii="Times New Roman" w:hAnsi="Times New Roman" w:cs="Times New Roman"/>
          <w:b/>
          <w:sz w:val="24"/>
          <w:szCs w:val="24"/>
        </w:rPr>
        <w:t>Microsoft Company</w:t>
      </w:r>
    </w:p>
    <w:p w:rsidR="00903675" w:rsidRDefault="00903675" w:rsidP="00903675">
      <w:pPr>
        <w:spacing w:line="480" w:lineRule="auto"/>
        <w:rPr>
          <w:rFonts w:ascii="Times New Roman" w:hAnsi="Times New Roman" w:cs="Times New Roman"/>
          <w:sz w:val="24"/>
          <w:szCs w:val="24"/>
        </w:rPr>
      </w:pPr>
    </w:p>
    <w:p w:rsidR="00903675" w:rsidRPr="00903675" w:rsidRDefault="00F43A8E" w:rsidP="00903675">
      <w:pPr>
        <w:spacing w:line="480" w:lineRule="auto"/>
        <w:jc w:val="center"/>
        <w:rPr>
          <w:rFonts w:ascii="Times New Roman" w:hAnsi="Times New Roman" w:cs="Times New Roman"/>
          <w:sz w:val="24"/>
          <w:szCs w:val="24"/>
        </w:rPr>
      </w:pPr>
      <w:r w:rsidRPr="00903675">
        <w:rPr>
          <w:rFonts w:ascii="Times New Roman" w:hAnsi="Times New Roman" w:cs="Times New Roman"/>
          <w:sz w:val="24"/>
          <w:szCs w:val="24"/>
        </w:rPr>
        <w:t>Student’s Name</w:t>
      </w:r>
    </w:p>
    <w:p w:rsidR="00903675" w:rsidRPr="00903675" w:rsidRDefault="00F43A8E" w:rsidP="00903675">
      <w:pPr>
        <w:spacing w:line="480" w:lineRule="auto"/>
        <w:jc w:val="center"/>
        <w:rPr>
          <w:rFonts w:ascii="Times New Roman" w:hAnsi="Times New Roman" w:cs="Times New Roman"/>
          <w:sz w:val="24"/>
          <w:szCs w:val="24"/>
        </w:rPr>
      </w:pPr>
      <w:r w:rsidRPr="00903675">
        <w:rPr>
          <w:rFonts w:ascii="Times New Roman" w:hAnsi="Times New Roman" w:cs="Times New Roman"/>
          <w:sz w:val="24"/>
          <w:szCs w:val="24"/>
        </w:rPr>
        <w:t>Institution Affiliation</w:t>
      </w:r>
    </w:p>
    <w:p w:rsidR="00903675" w:rsidRPr="00903675" w:rsidRDefault="00F43A8E" w:rsidP="00903675">
      <w:pPr>
        <w:spacing w:line="480" w:lineRule="auto"/>
        <w:jc w:val="center"/>
        <w:rPr>
          <w:rFonts w:ascii="Times New Roman" w:hAnsi="Times New Roman" w:cs="Times New Roman"/>
          <w:sz w:val="24"/>
          <w:szCs w:val="24"/>
        </w:rPr>
      </w:pPr>
      <w:r w:rsidRPr="00903675">
        <w:rPr>
          <w:rFonts w:ascii="Times New Roman" w:hAnsi="Times New Roman" w:cs="Times New Roman"/>
          <w:sz w:val="24"/>
          <w:szCs w:val="24"/>
        </w:rPr>
        <w:t>Course Code</w:t>
      </w:r>
    </w:p>
    <w:p w:rsidR="00903675" w:rsidRPr="00903675" w:rsidRDefault="00F43A8E" w:rsidP="00903675">
      <w:pPr>
        <w:spacing w:line="480" w:lineRule="auto"/>
        <w:jc w:val="center"/>
        <w:rPr>
          <w:rFonts w:ascii="Times New Roman" w:hAnsi="Times New Roman" w:cs="Times New Roman"/>
          <w:sz w:val="24"/>
          <w:szCs w:val="24"/>
        </w:rPr>
      </w:pPr>
      <w:r w:rsidRPr="00903675">
        <w:rPr>
          <w:rFonts w:ascii="Times New Roman" w:hAnsi="Times New Roman" w:cs="Times New Roman"/>
          <w:sz w:val="24"/>
          <w:szCs w:val="24"/>
        </w:rPr>
        <w:t>Professor’s Name</w:t>
      </w:r>
    </w:p>
    <w:p w:rsidR="00903675" w:rsidRDefault="00F43A8E" w:rsidP="00903675">
      <w:pPr>
        <w:spacing w:line="480" w:lineRule="auto"/>
        <w:jc w:val="center"/>
        <w:rPr>
          <w:rFonts w:ascii="Times New Roman" w:hAnsi="Times New Roman" w:cs="Times New Roman"/>
          <w:sz w:val="24"/>
          <w:szCs w:val="24"/>
        </w:rPr>
      </w:pPr>
      <w:r w:rsidRPr="00903675">
        <w:rPr>
          <w:rFonts w:ascii="Times New Roman" w:hAnsi="Times New Roman" w:cs="Times New Roman"/>
          <w:sz w:val="24"/>
          <w:szCs w:val="24"/>
        </w:rPr>
        <w:t>Due Date</w:t>
      </w: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C161B4" w:rsidRDefault="00C161B4" w:rsidP="00C161B4">
      <w:pPr>
        <w:spacing w:line="480" w:lineRule="auto"/>
        <w:jc w:val="center"/>
        <w:rPr>
          <w:rFonts w:ascii="Times New Roman" w:hAnsi="Times New Roman" w:cs="Times New Roman"/>
          <w:b/>
          <w:sz w:val="24"/>
          <w:szCs w:val="24"/>
        </w:rPr>
      </w:pPr>
    </w:p>
    <w:p w:rsidR="00106CB6" w:rsidRPr="00C161B4" w:rsidRDefault="00F43A8E" w:rsidP="00C161B4">
      <w:pPr>
        <w:spacing w:line="480" w:lineRule="auto"/>
        <w:jc w:val="center"/>
        <w:rPr>
          <w:rFonts w:ascii="Times New Roman" w:hAnsi="Times New Roman" w:cs="Times New Roman"/>
          <w:b/>
          <w:sz w:val="24"/>
          <w:szCs w:val="24"/>
        </w:rPr>
      </w:pPr>
      <w:r w:rsidRPr="00C161B4">
        <w:rPr>
          <w:rFonts w:ascii="Times New Roman" w:hAnsi="Times New Roman" w:cs="Times New Roman"/>
          <w:b/>
          <w:sz w:val="24"/>
          <w:szCs w:val="24"/>
        </w:rPr>
        <w:lastRenderedPageBreak/>
        <w:t>Microsoft Company Limited</w:t>
      </w:r>
    </w:p>
    <w:p w:rsidR="000F43D5"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The firm is a USA-based company involved in the sale and production of all</w:t>
      </w:r>
      <w:r w:rsidR="00B847B7">
        <w:rPr>
          <w:rFonts w:ascii="Times New Roman" w:hAnsi="Times New Roman" w:cs="Times New Roman"/>
          <w:sz w:val="24"/>
          <w:szCs w:val="24"/>
        </w:rPr>
        <w:t xml:space="preserve"> materials related to computers and technology in the communication department. In addition, the firm operates in all areas involved in the customer contract and processing of orders, collections and credits, processing </w:t>
      </w:r>
      <w:r w:rsidR="0077666D">
        <w:rPr>
          <w:rFonts w:ascii="Times New Roman" w:hAnsi="Times New Roman" w:cs="Times New Roman"/>
          <w:sz w:val="24"/>
          <w:szCs w:val="24"/>
        </w:rPr>
        <w:t>of information, and vendor management of logistics. The regional center, located in Ireland, has Europe, Middle Eastern, and then the African region.</w:t>
      </w:r>
    </w:p>
    <w:p w:rsidR="0077666D"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xml:space="preserve">To enhance the firm's success in all its undertakings, the firm ensures that it uses all available materials to affect success in all its operations. To meet the client's needs, the firm ensures that </w:t>
      </w:r>
      <w:r w:rsidR="000700F1">
        <w:rPr>
          <w:rFonts w:ascii="Times New Roman" w:hAnsi="Times New Roman" w:cs="Times New Roman"/>
          <w:sz w:val="24"/>
          <w:szCs w:val="24"/>
        </w:rPr>
        <w:t xml:space="preserve">the quality of the products and their usability is put in practice where products are localized where the user interface is changed and modified to meet all the people living in the particular area. There involves </w:t>
      </w:r>
      <w:r w:rsidR="00106CB6">
        <w:rPr>
          <w:rFonts w:ascii="Times New Roman" w:hAnsi="Times New Roman" w:cs="Times New Roman"/>
          <w:sz w:val="24"/>
          <w:szCs w:val="24"/>
        </w:rPr>
        <w:t>localizing all products in the area to suit the products in the given area.</w:t>
      </w:r>
    </w:p>
    <w:p w:rsidR="00106CB6" w:rsidRPr="00106CB6" w:rsidRDefault="00F43A8E" w:rsidP="00903675">
      <w:pPr>
        <w:spacing w:line="480" w:lineRule="auto"/>
        <w:jc w:val="center"/>
        <w:rPr>
          <w:rFonts w:ascii="Times New Roman" w:hAnsi="Times New Roman" w:cs="Times New Roman"/>
          <w:b/>
          <w:sz w:val="24"/>
          <w:szCs w:val="24"/>
        </w:rPr>
      </w:pPr>
      <w:r w:rsidRPr="00106CB6">
        <w:rPr>
          <w:rFonts w:ascii="Times New Roman" w:hAnsi="Times New Roman" w:cs="Times New Roman"/>
          <w:b/>
          <w:sz w:val="24"/>
          <w:szCs w:val="24"/>
        </w:rPr>
        <w:t xml:space="preserve">Free </w:t>
      </w:r>
      <w:proofErr w:type="spellStart"/>
      <w:r w:rsidRPr="00106CB6">
        <w:rPr>
          <w:rFonts w:ascii="Times New Roman" w:hAnsi="Times New Roman" w:cs="Times New Roman"/>
          <w:b/>
          <w:sz w:val="24"/>
          <w:szCs w:val="24"/>
        </w:rPr>
        <w:t>Cashflow</w:t>
      </w:r>
      <w:proofErr w:type="spellEnd"/>
    </w:p>
    <w:p w:rsidR="00106CB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Is all the cash that the company generates after the accounting of the cash flow has been done. It is mainly done to ensure that the firm maintains all its capital assets in operation. It is a measure of a company's profitability where noncapital expenses are excluded in the income statement and have the inclusion of equipment and all assets and changes in the firm's working capital from the balance sheet.</w:t>
      </w:r>
    </w:p>
    <w:p w:rsidR="00106CB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For the period that ended 2020, the free cash flow is as follows</w:t>
      </w:r>
    </w:p>
    <w:p w:rsidR="00106CB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xml:space="preserve">Free cash flow is given by: cash flow from operations </w:t>
      </w:r>
      <w:r w:rsidR="00870846">
        <w:rPr>
          <w:rFonts w:ascii="Times New Roman" w:hAnsi="Times New Roman" w:cs="Times New Roman"/>
          <w:sz w:val="24"/>
          <w:szCs w:val="24"/>
        </w:rPr>
        <w:t>+</w:t>
      </w:r>
      <w:r>
        <w:rPr>
          <w:rFonts w:ascii="Times New Roman" w:hAnsi="Times New Roman" w:cs="Times New Roman"/>
          <w:sz w:val="24"/>
          <w:szCs w:val="24"/>
        </w:rPr>
        <w:t xml:space="preserve"> capital expenditure</w:t>
      </w:r>
    </w:p>
    <w:p w:rsidR="00106CB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60675 + -15441</w:t>
      </w:r>
    </w:p>
    <w:p w:rsidR="0087084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45234</w:t>
      </w:r>
    </w:p>
    <w:p w:rsidR="00BB45D0"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EVA</w:t>
      </w:r>
    </w:p>
    <w:p w:rsidR="00BB45D0"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xml:space="preserve">In business, EVA is calculated by total assets less current liabilities. EVA is used in quantifying the total cost of investments where it gets the total cost of investing in a certain project and assesses where the firm can generate enough cash for the project. </w:t>
      </w:r>
    </w:p>
    <w:p w:rsidR="00BB45D0"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Total assets – current liabilities</w:t>
      </w:r>
    </w:p>
    <w:p w:rsidR="002D6948"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301311-183007= $118293 billion</w:t>
      </w:r>
    </w:p>
    <w:p w:rsidR="002D6948"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xml:space="preserve">It shows that the firm can get involved in a wide range of investments as the firm can generate enough capital to lay out the investment. Moreover, the firm can choose within a wide range of investments since it is in a position where it can finance all the needed transactions and practices. </w:t>
      </w:r>
    </w:p>
    <w:p w:rsidR="00870846" w:rsidRPr="001818D6" w:rsidRDefault="00F43A8E" w:rsidP="00903675">
      <w:pPr>
        <w:spacing w:line="480" w:lineRule="auto"/>
        <w:rPr>
          <w:rFonts w:ascii="Times New Roman" w:hAnsi="Times New Roman" w:cs="Times New Roman"/>
          <w:b/>
          <w:sz w:val="24"/>
          <w:szCs w:val="24"/>
        </w:rPr>
      </w:pPr>
      <w:r w:rsidRPr="001818D6">
        <w:rPr>
          <w:rFonts w:ascii="Times New Roman" w:hAnsi="Times New Roman" w:cs="Times New Roman"/>
          <w:b/>
          <w:sz w:val="24"/>
          <w:szCs w:val="24"/>
        </w:rPr>
        <w:t xml:space="preserve">Analysis </w:t>
      </w:r>
    </w:p>
    <w:p w:rsidR="001818D6" w:rsidRPr="001818D6" w:rsidRDefault="00F43A8E" w:rsidP="00903675">
      <w:pPr>
        <w:spacing w:line="480" w:lineRule="auto"/>
        <w:rPr>
          <w:rFonts w:ascii="Times New Roman" w:hAnsi="Times New Roman" w:cs="Times New Roman"/>
          <w:i/>
          <w:sz w:val="24"/>
          <w:szCs w:val="24"/>
        </w:rPr>
      </w:pPr>
      <w:r w:rsidRPr="001818D6">
        <w:rPr>
          <w:rFonts w:ascii="Times New Roman" w:hAnsi="Times New Roman" w:cs="Times New Roman"/>
          <w:i/>
          <w:sz w:val="24"/>
          <w:szCs w:val="24"/>
        </w:rPr>
        <w:t>Return on Assets</w:t>
      </w:r>
    </w:p>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an indicator of the rate of profitability that a given firm has. It gives the manager and the investor idea of the rate of efficiency of the firm in how the firm manages its assets to generate income. A higher ROA implies that a business was generally successful in what it was involved in doing. It takes into account all the debts of the company. By comparing profits into revenue, it squeezes most of the revenues of the firm. </w:t>
      </w:r>
    </w:p>
    <w:tbl>
      <w:tblPr>
        <w:tblStyle w:val="TableGrid"/>
        <w:tblW w:w="0" w:type="auto"/>
        <w:tblLook w:val="04A0" w:firstRow="1" w:lastRow="0" w:firstColumn="1" w:lastColumn="0" w:noHBand="0" w:noVBand="1"/>
      </w:tblPr>
      <w:tblGrid>
        <w:gridCol w:w="3192"/>
        <w:gridCol w:w="3192"/>
        <w:gridCol w:w="3192"/>
      </w:tblGrid>
      <w:tr w:rsidR="00C07B76" w:rsidTr="001818D6">
        <w:tc>
          <w:tcPr>
            <w:tcW w:w="3192" w:type="dxa"/>
          </w:tcPr>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Year</w:t>
            </w:r>
          </w:p>
        </w:tc>
        <w:tc>
          <w:tcPr>
            <w:tcW w:w="3192" w:type="dxa"/>
          </w:tcPr>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2020</w:t>
            </w:r>
          </w:p>
        </w:tc>
        <w:tc>
          <w:tcPr>
            <w:tcW w:w="3192" w:type="dxa"/>
          </w:tcPr>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2019</w:t>
            </w:r>
          </w:p>
        </w:tc>
      </w:tr>
      <w:tr w:rsidR="00C07B76" w:rsidTr="001818D6">
        <w:tc>
          <w:tcPr>
            <w:tcW w:w="3192" w:type="dxa"/>
          </w:tcPr>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ROA</w:t>
            </w:r>
          </w:p>
        </w:tc>
        <w:tc>
          <w:tcPr>
            <w:tcW w:w="3192" w:type="dxa"/>
          </w:tcPr>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14.69</w:t>
            </w:r>
          </w:p>
        </w:tc>
        <w:tc>
          <w:tcPr>
            <w:tcW w:w="3192" w:type="dxa"/>
          </w:tcPr>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13.69</w:t>
            </w:r>
          </w:p>
        </w:tc>
      </w:tr>
    </w:tbl>
    <w:p w:rsidR="001818D6" w:rsidRDefault="001818D6" w:rsidP="00903675">
      <w:pPr>
        <w:spacing w:line="480" w:lineRule="auto"/>
        <w:rPr>
          <w:rFonts w:ascii="Times New Roman" w:hAnsi="Times New Roman" w:cs="Times New Roman"/>
          <w:sz w:val="24"/>
          <w:szCs w:val="24"/>
        </w:rPr>
      </w:pPr>
    </w:p>
    <w:p w:rsidR="001818D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above information, it is clear that the firm in the year 2020mostly ensured that there was converted many assets into profits. This shows how </w:t>
      </w:r>
      <w:r w:rsidR="00C414E8">
        <w:rPr>
          <w:rFonts w:ascii="Times New Roman" w:hAnsi="Times New Roman" w:cs="Times New Roman"/>
          <w:sz w:val="24"/>
          <w:szCs w:val="24"/>
        </w:rPr>
        <w:t>the</w:t>
      </w:r>
      <w:r>
        <w:rPr>
          <w:rFonts w:ascii="Times New Roman" w:hAnsi="Times New Roman" w:cs="Times New Roman"/>
          <w:sz w:val="24"/>
          <w:szCs w:val="24"/>
        </w:rPr>
        <w:t xml:space="preserve"> firm's management is prepared to enhance the firm</w:t>
      </w:r>
      <w:r w:rsidR="002D6948">
        <w:rPr>
          <w:rFonts w:ascii="Times New Roman" w:hAnsi="Times New Roman" w:cs="Times New Roman"/>
          <w:sz w:val="24"/>
          <w:szCs w:val="24"/>
        </w:rPr>
        <w:t>'s success (</w:t>
      </w:r>
      <w:proofErr w:type="spellStart"/>
      <w:r w:rsidR="002D6948">
        <w:rPr>
          <w:rFonts w:ascii="Times New Roman" w:hAnsi="Times New Roman" w:cs="Times New Roman"/>
          <w:sz w:val="24"/>
          <w:szCs w:val="24"/>
        </w:rPr>
        <w:t>Hutami</w:t>
      </w:r>
      <w:proofErr w:type="spellEnd"/>
      <w:r w:rsidR="002D6948">
        <w:rPr>
          <w:rFonts w:ascii="Times New Roman" w:hAnsi="Times New Roman" w:cs="Times New Roman"/>
          <w:sz w:val="24"/>
          <w:szCs w:val="24"/>
        </w:rPr>
        <w:t>, 2012).</w:t>
      </w:r>
      <w:r>
        <w:rPr>
          <w:rFonts w:ascii="Times New Roman" w:hAnsi="Times New Roman" w:cs="Times New Roman"/>
          <w:sz w:val="24"/>
          <w:szCs w:val="24"/>
        </w:rPr>
        <w:t xml:space="preserve"> Furthermore, utilizing the assets and </w:t>
      </w:r>
      <w:r w:rsidR="00C414E8">
        <w:rPr>
          <w:rFonts w:ascii="Times New Roman" w:hAnsi="Times New Roman" w:cs="Times New Roman"/>
          <w:sz w:val="24"/>
          <w:szCs w:val="24"/>
        </w:rPr>
        <w:t>changing</w:t>
      </w:r>
      <w:r>
        <w:rPr>
          <w:rFonts w:ascii="Times New Roman" w:hAnsi="Times New Roman" w:cs="Times New Roman"/>
          <w:sz w:val="24"/>
          <w:szCs w:val="24"/>
        </w:rPr>
        <w:t xml:space="preserve"> them into realizable revenue shows that the good aspects like marketing strategies were put </w:t>
      </w:r>
      <w:r w:rsidR="00C414E8">
        <w:rPr>
          <w:rFonts w:ascii="Times New Roman" w:hAnsi="Times New Roman" w:cs="Times New Roman"/>
          <w:sz w:val="24"/>
          <w:szCs w:val="24"/>
        </w:rPr>
        <w:t>into</w:t>
      </w:r>
      <w:r>
        <w:rPr>
          <w:rFonts w:ascii="Times New Roman" w:hAnsi="Times New Roman" w:cs="Times New Roman"/>
          <w:sz w:val="24"/>
          <w:szCs w:val="24"/>
        </w:rPr>
        <w:t xml:space="preserve"> practice to increase the pu</w:t>
      </w:r>
      <w:r w:rsidR="00C414E8">
        <w:rPr>
          <w:rFonts w:ascii="Times New Roman" w:hAnsi="Times New Roman" w:cs="Times New Roman"/>
          <w:sz w:val="24"/>
          <w:szCs w:val="24"/>
        </w:rPr>
        <w:t xml:space="preserve">rchase of goods. Hence, the firm registered many sales of assets. It further shows how the management was keen to highlight all the important aspects or success in its operations and all hindrances that needed to be avoided to make the firm successful. </w:t>
      </w:r>
    </w:p>
    <w:p w:rsidR="00C414E8" w:rsidRPr="00C414E8" w:rsidRDefault="00F43A8E" w:rsidP="00903675">
      <w:pPr>
        <w:spacing w:line="480" w:lineRule="auto"/>
        <w:rPr>
          <w:rFonts w:ascii="Times New Roman" w:hAnsi="Times New Roman" w:cs="Times New Roman"/>
          <w:i/>
          <w:sz w:val="24"/>
          <w:szCs w:val="24"/>
        </w:rPr>
      </w:pPr>
      <w:r w:rsidRPr="00C414E8">
        <w:rPr>
          <w:rFonts w:ascii="Times New Roman" w:hAnsi="Times New Roman" w:cs="Times New Roman"/>
          <w:i/>
          <w:sz w:val="24"/>
          <w:szCs w:val="24"/>
        </w:rPr>
        <w:t>Return on Equity</w:t>
      </w:r>
    </w:p>
    <w:p w:rsidR="00C414E8"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Return on equity is the measure of a firm's financial performance that is generally got by dividing the firm's net income by the shareholder's equity. On the other hand, return on assets is considered a measure of the firm's profitability. This is because; shareholders' equity is equal to the total assets of the company, less the return on assets.</w:t>
      </w:r>
    </w:p>
    <w:tbl>
      <w:tblPr>
        <w:tblStyle w:val="TableGrid"/>
        <w:tblW w:w="0" w:type="auto"/>
        <w:tblLook w:val="04A0" w:firstRow="1" w:lastRow="0" w:firstColumn="1" w:lastColumn="0" w:noHBand="0" w:noVBand="1"/>
      </w:tblPr>
      <w:tblGrid>
        <w:gridCol w:w="3192"/>
        <w:gridCol w:w="3192"/>
        <w:gridCol w:w="3192"/>
      </w:tblGrid>
      <w:tr w:rsidR="00C07B76" w:rsidTr="00445316">
        <w:tc>
          <w:tcPr>
            <w:tcW w:w="3192" w:type="dxa"/>
          </w:tcPr>
          <w:p w:rsidR="00445316" w:rsidRPr="00445316" w:rsidRDefault="00F43A8E" w:rsidP="00903675">
            <w:pPr>
              <w:spacing w:after="200" w:line="480" w:lineRule="auto"/>
              <w:rPr>
                <w:rFonts w:ascii="Times New Roman" w:hAnsi="Times New Roman" w:cs="Times New Roman"/>
                <w:sz w:val="24"/>
                <w:szCs w:val="24"/>
              </w:rPr>
            </w:pPr>
            <w:r w:rsidRPr="00445316">
              <w:rPr>
                <w:rFonts w:ascii="Times New Roman" w:hAnsi="Times New Roman" w:cs="Times New Roman"/>
                <w:sz w:val="24"/>
                <w:szCs w:val="24"/>
              </w:rPr>
              <w:t>Year</w:t>
            </w:r>
          </w:p>
        </w:tc>
        <w:tc>
          <w:tcPr>
            <w:tcW w:w="3192" w:type="dxa"/>
          </w:tcPr>
          <w:p w:rsidR="00445316" w:rsidRPr="00445316" w:rsidRDefault="00F43A8E" w:rsidP="00903675">
            <w:pPr>
              <w:spacing w:after="200" w:line="480" w:lineRule="auto"/>
              <w:rPr>
                <w:rFonts w:ascii="Times New Roman" w:hAnsi="Times New Roman" w:cs="Times New Roman"/>
                <w:sz w:val="24"/>
                <w:szCs w:val="24"/>
              </w:rPr>
            </w:pPr>
            <w:r w:rsidRPr="00445316">
              <w:rPr>
                <w:rFonts w:ascii="Times New Roman" w:hAnsi="Times New Roman" w:cs="Times New Roman"/>
                <w:sz w:val="24"/>
                <w:szCs w:val="24"/>
              </w:rPr>
              <w:t>2020</w:t>
            </w:r>
          </w:p>
        </w:tc>
        <w:tc>
          <w:tcPr>
            <w:tcW w:w="3192" w:type="dxa"/>
          </w:tcPr>
          <w:p w:rsidR="00445316" w:rsidRPr="00445316" w:rsidRDefault="00F43A8E" w:rsidP="00903675">
            <w:pPr>
              <w:spacing w:after="200" w:line="480" w:lineRule="auto"/>
              <w:rPr>
                <w:rFonts w:ascii="Times New Roman" w:hAnsi="Times New Roman" w:cs="Times New Roman"/>
                <w:sz w:val="24"/>
                <w:szCs w:val="24"/>
              </w:rPr>
            </w:pPr>
            <w:r w:rsidRPr="00445316">
              <w:rPr>
                <w:rFonts w:ascii="Times New Roman" w:hAnsi="Times New Roman" w:cs="Times New Roman"/>
                <w:sz w:val="24"/>
                <w:szCs w:val="24"/>
              </w:rPr>
              <w:t>2019</w:t>
            </w:r>
          </w:p>
        </w:tc>
      </w:tr>
      <w:tr w:rsidR="00C07B76" w:rsidTr="00445316">
        <w:tc>
          <w:tcPr>
            <w:tcW w:w="3192" w:type="dxa"/>
          </w:tcPr>
          <w:p w:rsidR="00445316" w:rsidRPr="00445316" w:rsidRDefault="00F43A8E" w:rsidP="00903675">
            <w:pPr>
              <w:spacing w:after="200" w:line="480" w:lineRule="auto"/>
              <w:rPr>
                <w:rFonts w:ascii="Times New Roman" w:hAnsi="Times New Roman" w:cs="Times New Roman"/>
                <w:sz w:val="24"/>
                <w:szCs w:val="24"/>
              </w:rPr>
            </w:pPr>
            <w:r w:rsidRPr="00445316">
              <w:rPr>
                <w:rFonts w:ascii="Times New Roman" w:hAnsi="Times New Roman" w:cs="Times New Roman"/>
                <w:sz w:val="24"/>
                <w:szCs w:val="24"/>
              </w:rPr>
              <w:t>RO</w:t>
            </w:r>
            <w:r>
              <w:rPr>
                <w:rFonts w:ascii="Times New Roman" w:hAnsi="Times New Roman" w:cs="Times New Roman"/>
                <w:sz w:val="24"/>
                <w:szCs w:val="24"/>
              </w:rPr>
              <w:t>E</w:t>
            </w:r>
          </w:p>
        </w:tc>
        <w:tc>
          <w:tcPr>
            <w:tcW w:w="3192" w:type="dxa"/>
          </w:tcPr>
          <w:p w:rsidR="00445316" w:rsidRPr="00445316" w:rsidRDefault="00F43A8E" w:rsidP="00903675">
            <w:pPr>
              <w:spacing w:after="200" w:line="480" w:lineRule="auto"/>
              <w:rPr>
                <w:rFonts w:ascii="Times New Roman" w:hAnsi="Times New Roman" w:cs="Times New Roman"/>
                <w:sz w:val="24"/>
                <w:szCs w:val="24"/>
              </w:rPr>
            </w:pPr>
            <w:r>
              <w:rPr>
                <w:rFonts w:ascii="Times New Roman" w:hAnsi="Times New Roman" w:cs="Times New Roman"/>
                <w:sz w:val="24"/>
                <w:szCs w:val="24"/>
              </w:rPr>
              <w:t>37.4</w:t>
            </w:r>
          </w:p>
        </w:tc>
        <w:tc>
          <w:tcPr>
            <w:tcW w:w="3192" w:type="dxa"/>
          </w:tcPr>
          <w:p w:rsidR="00445316" w:rsidRPr="00445316" w:rsidRDefault="00F43A8E" w:rsidP="00903675">
            <w:pPr>
              <w:spacing w:after="200" w:line="480" w:lineRule="auto"/>
              <w:rPr>
                <w:rFonts w:ascii="Times New Roman" w:hAnsi="Times New Roman" w:cs="Times New Roman"/>
                <w:sz w:val="24"/>
                <w:szCs w:val="24"/>
              </w:rPr>
            </w:pPr>
            <w:r>
              <w:rPr>
                <w:rFonts w:ascii="Times New Roman" w:hAnsi="Times New Roman" w:cs="Times New Roman"/>
                <w:sz w:val="24"/>
                <w:szCs w:val="24"/>
              </w:rPr>
              <w:t>38.34</w:t>
            </w:r>
          </w:p>
        </w:tc>
      </w:tr>
    </w:tbl>
    <w:p w:rsidR="00C414E8" w:rsidRDefault="00C414E8" w:rsidP="00903675">
      <w:pPr>
        <w:spacing w:line="480" w:lineRule="auto"/>
        <w:rPr>
          <w:rFonts w:ascii="Times New Roman" w:hAnsi="Times New Roman" w:cs="Times New Roman"/>
          <w:sz w:val="24"/>
          <w:szCs w:val="24"/>
        </w:rPr>
      </w:pPr>
    </w:p>
    <w:p w:rsidR="0044531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then two years, the firm has shown a slight decrease in how it had profitability. This is because the ROE of 2019 is greater than that of 2020, which generally means that </w:t>
      </w:r>
      <w:r>
        <w:rPr>
          <w:rFonts w:ascii="Times New Roman" w:hAnsi="Times New Roman" w:cs="Times New Roman"/>
          <w:sz w:val="24"/>
          <w:szCs w:val="24"/>
        </w:rPr>
        <w:lastRenderedPageBreak/>
        <w:t>the firm in 2020 had its operations mainly in a batter way that made the firm realize much profits, representing higher profitability</w:t>
      </w:r>
      <w:r w:rsidR="002D6948">
        <w:rPr>
          <w:rFonts w:ascii="Times New Roman" w:hAnsi="Times New Roman" w:cs="Times New Roman"/>
          <w:sz w:val="24"/>
          <w:szCs w:val="24"/>
        </w:rPr>
        <w:t xml:space="preserve"> (</w:t>
      </w:r>
      <w:proofErr w:type="spellStart"/>
      <w:r w:rsidR="002D6948">
        <w:rPr>
          <w:rFonts w:ascii="Times New Roman" w:hAnsi="Times New Roman" w:cs="Times New Roman"/>
          <w:sz w:val="24"/>
          <w:szCs w:val="24"/>
        </w:rPr>
        <w:t>Sondakh</w:t>
      </w:r>
      <w:proofErr w:type="spellEnd"/>
      <w:r w:rsidR="002D6948">
        <w:rPr>
          <w:rFonts w:ascii="Times New Roman" w:hAnsi="Times New Roman" w:cs="Times New Roman"/>
          <w:sz w:val="24"/>
          <w:szCs w:val="24"/>
        </w:rPr>
        <w:t xml:space="preserve"> </w:t>
      </w:r>
      <w:r w:rsidR="002D6948" w:rsidRPr="002D6948">
        <w:rPr>
          <w:rFonts w:ascii="Times New Roman" w:hAnsi="Times New Roman" w:cs="Times New Roman"/>
          <w:i/>
          <w:sz w:val="24"/>
          <w:szCs w:val="24"/>
        </w:rPr>
        <w:t>et al</w:t>
      </w:r>
      <w:r w:rsidR="002D6948">
        <w:rPr>
          <w:rFonts w:ascii="Times New Roman" w:hAnsi="Times New Roman" w:cs="Times New Roman"/>
          <w:sz w:val="24"/>
          <w:szCs w:val="24"/>
        </w:rPr>
        <w:t>., 2015)</w:t>
      </w:r>
      <w:r>
        <w:rPr>
          <w:rFonts w:ascii="Times New Roman" w:hAnsi="Times New Roman" w:cs="Times New Roman"/>
          <w:sz w:val="24"/>
          <w:szCs w:val="24"/>
        </w:rPr>
        <w:t>.</w:t>
      </w:r>
    </w:p>
    <w:p w:rsidR="00445316" w:rsidRDefault="00445316" w:rsidP="00903675">
      <w:pPr>
        <w:spacing w:line="480" w:lineRule="auto"/>
        <w:rPr>
          <w:rFonts w:ascii="Times New Roman" w:hAnsi="Times New Roman" w:cs="Times New Roman"/>
          <w:sz w:val="24"/>
          <w:szCs w:val="24"/>
        </w:rPr>
      </w:pPr>
    </w:p>
    <w:p w:rsidR="00445316" w:rsidRDefault="00F43A8E" w:rsidP="00903675">
      <w:pPr>
        <w:spacing w:line="480" w:lineRule="auto"/>
        <w:rPr>
          <w:rFonts w:ascii="Times New Roman" w:hAnsi="Times New Roman" w:cs="Times New Roman"/>
          <w:sz w:val="24"/>
          <w:szCs w:val="24"/>
        </w:rPr>
      </w:pPr>
      <w:r>
        <w:rPr>
          <w:rFonts w:ascii="Times New Roman" w:hAnsi="Times New Roman" w:cs="Times New Roman"/>
          <w:sz w:val="24"/>
          <w:szCs w:val="24"/>
        </w:rPr>
        <w:t>For ROE and ROA</w:t>
      </w:r>
      <w:r w:rsidR="00840495">
        <w:rPr>
          <w:rFonts w:ascii="Times New Roman" w:hAnsi="Times New Roman" w:cs="Times New Roman"/>
          <w:sz w:val="24"/>
          <w:szCs w:val="24"/>
        </w:rPr>
        <w:t xml:space="preserve">, it is clear </w:t>
      </w:r>
      <w:r>
        <w:rPr>
          <w:rFonts w:ascii="Times New Roman" w:hAnsi="Times New Roman" w:cs="Times New Roman"/>
          <w:sz w:val="24"/>
          <w:szCs w:val="24"/>
        </w:rPr>
        <w:t xml:space="preserve">that ROE depends on ROA, where it shows how the firm is operating in the </w:t>
      </w:r>
      <w:r w:rsidR="00840495">
        <w:rPr>
          <w:rFonts w:ascii="Times New Roman" w:hAnsi="Times New Roman" w:cs="Times New Roman"/>
          <w:sz w:val="24"/>
          <w:szCs w:val="24"/>
        </w:rPr>
        <w:t xml:space="preserve">environment for a given period. </w:t>
      </w:r>
      <w:r w:rsidR="00BB45D0">
        <w:rPr>
          <w:rFonts w:ascii="Times New Roman" w:hAnsi="Times New Roman" w:cs="Times New Roman"/>
          <w:sz w:val="24"/>
          <w:szCs w:val="24"/>
        </w:rPr>
        <w:t xml:space="preserve">Since then, the firm in 202o had a better ROA it meant that the firm was mostly successful in its undertakings compared to the last year. It proves that many assets </w:t>
      </w:r>
      <w:r w:rsidR="002D6948">
        <w:rPr>
          <w:rFonts w:ascii="Times New Roman" w:hAnsi="Times New Roman" w:cs="Times New Roman"/>
          <w:sz w:val="24"/>
          <w:szCs w:val="24"/>
        </w:rPr>
        <w:t>were</w:t>
      </w:r>
      <w:r w:rsidR="00BB45D0">
        <w:rPr>
          <w:rFonts w:ascii="Times New Roman" w:hAnsi="Times New Roman" w:cs="Times New Roman"/>
          <w:sz w:val="24"/>
          <w:szCs w:val="24"/>
        </w:rPr>
        <w:t xml:space="preserve"> converted to revenue. Within this revenue, the firm was in a position to spend much of its assets to convert them into stock</w:t>
      </w:r>
      <w:r w:rsidR="00903675">
        <w:rPr>
          <w:rFonts w:ascii="Times New Roman" w:hAnsi="Times New Roman" w:cs="Times New Roman"/>
          <w:sz w:val="24"/>
          <w:szCs w:val="24"/>
        </w:rPr>
        <w:t xml:space="preserve"> (</w:t>
      </w:r>
      <w:proofErr w:type="spellStart"/>
      <w:r w:rsidR="00903675">
        <w:rPr>
          <w:rFonts w:ascii="Times New Roman" w:hAnsi="Times New Roman" w:cs="Times New Roman"/>
          <w:sz w:val="24"/>
          <w:szCs w:val="24"/>
        </w:rPr>
        <w:t>Ichani</w:t>
      </w:r>
      <w:proofErr w:type="spellEnd"/>
      <w:r w:rsidR="00903675">
        <w:rPr>
          <w:rFonts w:ascii="Times New Roman" w:hAnsi="Times New Roman" w:cs="Times New Roman"/>
          <w:sz w:val="24"/>
          <w:szCs w:val="24"/>
        </w:rPr>
        <w:t xml:space="preserve"> </w:t>
      </w:r>
      <w:r w:rsidR="00903675" w:rsidRPr="00903675">
        <w:rPr>
          <w:rFonts w:ascii="Times New Roman" w:hAnsi="Times New Roman" w:cs="Times New Roman"/>
          <w:i/>
          <w:sz w:val="24"/>
          <w:szCs w:val="24"/>
        </w:rPr>
        <w:t>et al</w:t>
      </w:r>
      <w:r w:rsidR="00903675">
        <w:rPr>
          <w:rFonts w:ascii="Times New Roman" w:hAnsi="Times New Roman" w:cs="Times New Roman"/>
          <w:sz w:val="24"/>
          <w:szCs w:val="24"/>
        </w:rPr>
        <w:t>., 2015)</w:t>
      </w:r>
      <w:r w:rsidR="00BB45D0">
        <w:rPr>
          <w:rFonts w:ascii="Times New Roman" w:hAnsi="Times New Roman" w:cs="Times New Roman"/>
          <w:sz w:val="24"/>
          <w:szCs w:val="24"/>
        </w:rPr>
        <w:t xml:space="preserve">. For 2019, the firm was involved in fewer practices that were also utilized well, and there was much ROE compared to 2020. This proves that the management was ensuring that the business was well structured and well laid to ensure the success of the firm and its undertakings. </w:t>
      </w:r>
      <w:r w:rsidR="002D6948">
        <w:rPr>
          <w:rFonts w:ascii="Times New Roman" w:hAnsi="Times New Roman" w:cs="Times New Roman"/>
          <w:sz w:val="24"/>
          <w:szCs w:val="24"/>
        </w:rPr>
        <w:t xml:space="preserve">It is good for the management to ensure that all the resources of the firm a looked upon well to ensure that the rate at which they are used is the same way the firm generates its revenues. </w:t>
      </w: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903675" w:rsidRDefault="00903675" w:rsidP="00903675">
      <w:pPr>
        <w:spacing w:line="480" w:lineRule="auto"/>
        <w:rPr>
          <w:rFonts w:ascii="Times New Roman" w:hAnsi="Times New Roman" w:cs="Times New Roman"/>
          <w:sz w:val="24"/>
          <w:szCs w:val="24"/>
        </w:rPr>
      </w:pPr>
    </w:p>
    <w:p w:rsidR="002D6948" w:rsidRPr="00025885" w:rsidRDefault="00F43A8E" w:rsidP="00903675">
      <w:pPr>
        <w:spacing w:line="480" w:lineRule="auto"/>
        <w:rPr>
          <w:rFonts w:ascii="Times New Roman" w:hAnsi="Times New Roman" w:cs="Times New Roman"/>
          <w:b/>
          <w:sz w:val="24"/>
          <w:szCs w:val="24"/>
        </w:rPr>
      </w:pPr>
      <w:r w:rsidRPr="00025885">
        <w:rPr>
          <w:rFonts w:ascii="Times New Roman" w:hAnsi="Times New Roman" w:cs="Times New Roman"/>
          <w:b/>
          <w:sz w:val="24"/>
          <w:szCs w:val="24"/>
        </w:rPr>
        <w:t>References</w:t>
      </w:r>
    </w:p>
    <w:p w:rsidR="002D6948" w:rsidRDefault="00F43A8E" w:rsidP="00903675">
      <w:pPr>
        <w:spacing w:line="480" w:lineRule="auto"/>
        <w:rPr>
          <w:rFonts w:ascii="Times New Roman" w:hAnsi="Times New Roman" w:cs="Times New Roman"/>
          <w:sz w:val="24"/>
          <w:szCs w:val="24"/>
        </w:rPr>
      </w:pPr>
      <w:proofErr w:type="spellStart"/>
      <w:r w:rsidRPr="002D6948">
        <w:rPr>
          <w:rFonts w:ascii="Times New Roman" w:hAnsi="Times New Roman" w:cs="Times New Roman"/>
          <w:sz w:val="24"/>
          <w:szCs w:val="24"/>
        </w:rPr>
        <w:t>Sondakh</w:t>
      </w:r>
      <w:proofErr w:type="spellEnd"/>
      <w:r w:rsidRPr="002D6948">
        <w:rPr>
          <w:rFonts w:ascii="Times New Roman" w:hAnsi="Times New Roman" w:cs="Times New Roman"/>
          <w:sz w:val="24"/>
          <w:szCs w:val="24"/>
        </w:rPr>
        <w:t xml:space="preserve">, F., Tommy, P., &amp; </w:t>
      </w:r>
      <w:proofErr w:type="spellStart"/>
      <w:r w:rsidRPr="002D6948">
        <w:rPr>
          <w:rFonts w:ascii="Times New Roman" w:hAnsi="Times New Roman" w:cs="Times New Roman"/>
          <w:sz w:val="24"/>
          <w:szCs w:val="24"/>
        </w:rPr>
        <w:t>Mangantar</w:t>
      </w:r>
      <w:proofErr w:type="spellEnd"/>
      <w:r w:rsidRPr="002D6948">
        <w:rPr>
          <w:rFonts w:ascii="Times New Roman" w:hAnsi="Times New Roman" w:cs="Times New Roman"/>
          <w:sz w:val="24"/>
          <w:szCs w:val="24"/>
        </w:rPr>
        <w:t xml:space="preserve">, M. (2015). </w:t>
      </w:r>
      <w:proofErr w:type="spellStart"/>
      <w:r w:rsidRPr="002D6948">
        <w:rPr>
          <w:rFonts w:ascii="Times New Roman" w:hAnsi="Times New Roman" w:cs="Times New Roman"/>
          <w:sz w:val="24"/>
          <w:szCs w:val="24"/>
        </w:rPr>
        <w:t>Urrent</w:t>
      </w:r>
      <w:proofErr w:type="spellEnd"/>
      <w:r w:rsidRPr="002D6948">
        <w:rPr>
          <w:rFonts w:ascii="Times New Roman" w:hAnsi="Times New Roman" w:cs="Times New Roman"/>
          <w:sz w:val="24"/>
          <w:szCs w:val="24"/>
        </w:rPr>
        <w:t xml:space="preserve"> Ratio, Debt to Equity Ratio, Return on Asset, Return on Equity </w:t>
      </w:r>
      <w:proofErr w:type="spellStart"/>
      <w:r w:rsidRPr="002D6948">
        <w:rPr>
          <w:rFonts w:ascii="Times New Roman" w:hAnsi="Times New Roman" w:cs="Times New Roman"/>
          <w:sz w:val="24"/>
          <w:szCs w:val="24"/>
        </w:rPr>
        <w:t>Pengaruhnya</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Terhadap</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Harga</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Saham</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Pada</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Indeks</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Lq</w:t>
      </w:r>
      <w:proofErr w:type="spellEnd"/>
      <w:r w:rsidRPr="002D6948">
        <w:rPr>
          <w:rFonts w:ascii="Times New Roman" w:hAnsi="Times New Roman" w:cs="Times New Roman"/>
          <w:sz w:val="24"/>
          <w:szCs w:val="24"/>
        </w:rPr>
        <w:t xml:space="preserve"> 45 Di </w:t>
      </w:r>
      <w:proofErr w:type="spellStart"/>
      <w:r w:rsidRPr="002D6948">
        <w:rPr>
          <w:rFonts w:ascii="Times New Roman" w:hAnsi="Times New Roman" w:cs="Times New Roman"/>
          <w:sz w:val="24"/>
          <w:szCs w:val="24"/>
        </w:rPr>
        <w:t>Bei</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Periode</w:t>
      </w:r>
      <w:proofErr w:type="spellEnd"/>
      <w:r w:rsidRPr="002D6948">
        <w:rPr>
          <w:rFonts w:ascii="Times New Roman" w:hAnsi="Times New Roman" w:cs="Times New Roman"/>
          <w:sz w:val="24"/>
          <w:szCs w:val="24"/>
        </w:rPr>
        <w:t xml:space="preserve"> 2010-2014. </w:t>
      </w:r>
      <w:proofErr w:type="spellStart"/>
      <w:r w:rsidRPr="002D6948">
        <w:rPr>
          <w:rFonts w:ascii="Times New Roman" w:hAnsi="Times New Roman" w:cs="Times New Roman"/>
          <w:sz w:val="24"/>
          <w:szCs w:val="24"/>
        </w:rPr>
        <w:t>Jurnal</w:t>
      </w:r>
      <w:proofErr w:type="spellEnd"/>
      <w:r w:rsidRPr="002D6948">
        <w:rPr>
          <w:rFonts w:ascii="Times New Roman" w:hAnsi="Times New Roman" w:cs="Times New Roman"/>
          <w:sz w:val="24"/>
          <w:szCs w:val="24"/>
        </w:rPr>
        <w:t xml:space="preserve"> EMBA: </w:t>
      </w:r>
      <w:proofErr w:type="spellStart"/>
      <w:r w:rsidRPr="002D6948">
        <w:rPr>
          <w:rFonts w:ascii="Times New Roman" w:hAnsi="Times New Roman" w:cs="Times New Roman"/>
          <w:sz w:val="24"/>
          <w:szCs w:val="24"/>
        </w:rPr>
        <w:t>Jurnal</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Riset</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Ekonomi</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Manajemen</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Bisnis</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dan</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Akuntansi</w:t>
      </w:r>
      <w:proofErr w:type="spellEnd"/>
      <w:r w:rsidRPr="002D6948">
        <w:rPr>
          <w:rFonts w:ascii="Times New Roman" w:hAnsi="Times New Roman" w:cs="Times New Roman"/>
          <w:sz w:val="24"/>
          <w:szCs w:val="24"/>
        </w:rPr>
        <w:t>, 3(2).</w:t>
      </w:r>
    </w:p>
    <w:p w:rsidR="002D6948" w:rsidRDefault="00F43A8E" w:rsidP="00903675">
      <w:pPr>
        <w:spacing w:line="480" w:lineRule="auto"/>
        <w:rPr>
          <w:rFonts w:ascii="Times New Roman" w:hAnsi="Times New Roman" w:cs="Times New Roman"/>
          <w:sz w:val="24"/>
          <w:szCs w:val="24"/>
        </w:rPr>
      </w:pPr>
      <w:proofErr w:type="spellStart"/>
      <w:r w:rsidRPr="002D6948">
        <w:rPr>
          <w:rFonts w:ascii="Times New Roman" w:hAnsi="Times New Roman" w:cs="Times New Roman"/>
          <w:sz w:val="24"/>
          <w:szCs w:val="24"/>
        </w:rPr>
        <w:t>Hutami</w:t>
      </w:r>
      <w:proofErr w:type="spellEnd"/>
      <w:r w:rsidRPr="002D6948">
        <w:rPr>
          <w:rFonts w:ascii="Times New Roman" w:hAnsi="Times New Roman" w:cs="Times New Roman"/>
          <w:sz w:val="24"/>
          <w:szCs w:val="24"/>
        </w:rPr>
        <w:t xml:space="preserve">, R. P. (2012). </w:t>
      </w:r>
      <w:proofErr w:type="spellStart"/>
      <w:r w:rsidRPr="002D6948">
        <w:rPr>
          <w:rFonts w:ascii="Times New Roman" w:hAnsi="Times New Roman" w:cs="Times New Roman"/>
          <w:sz w:val="24"/>
          <w:szCs w:val="24"/>
        </w:rPr>
        <w:t>Pengaruh</w:t>
      </w:r>
      <w:proofErr w:type="spellEnd"/>
      <w:r w:rsidRPr="002D6948">
        <w:rPr>
          <w:rFonts w:ascii="Times New Roman" w:hAnsi="Times New Roman" w:cs="Times New Roman"/>
          <w:sz w:val="24"/>
          <w:szCs w:val="24"/>
        </w:rPr>
        <w:t xml:space="preserve"> Dividend Per Share, Return On Equity Dan Net Profit Margin </w:t>
      </w:r>
      <w:proofErr w:type="spellStart"/>
      <w:r w:rsidRPr="002D6948">
        <w:rPr>
          <w:rFonts w:ascii="Times New Roman" w:hAnsi="Times New Roman" w:cs="Times New Roman"/>
          <w:sz w:val="24"/>
          <w:szCs w:val="24"/>
        </w:rPr>
        <w:t>Terhadap</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Harga</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Saham</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Perusahaaan</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Industri</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Manufaktur</w:t>
      </w:r>
      <w:proofErr w:type="spellEnd"/>
      <w:r w:rsidRPr="002D6948">
        <w:rPr>
          <w:rFonts w:ascii="Times New Roman" w:hAnsi="Times New Roman" w:cs="Times New Roman"/>
          <w:sz w:val="24"/>
          <w:szCs w:val="24"/>
        </w:rPr>
        <w:t xml:space="preserve"> Yang </w:t>
      </w:r>
      <w:proofErr w:type="spellStart"/>
      <w:r w:rsidRPr="002D6948">
        <w:rPr>
          <w:rFonts w:ascii="Times New Roman" w:hAnsi="Times New Roman" w:cs="Times New Roman"/>
          <w:sz w:val="24"/>
          <w:szCs w:val="24"/>
        </w:rPr>
        <w:t>Tercatat</w:t>
      </w:r>
      <w:proofErr w:type="spellEnd"/>
      <w:r w:rsidRPr="002D6948">
        <w:rPr>
          <w:rFonts w:ascii="Times New Roman" w:hAnsi="Times New Roman" w:cs="Times New Roman"/>
          <w:sz w:val="24"/>
          <w:szCs w:val="24"/>
        </w:rPr>
        <w:t xml:space="preserve"> Di Bursa </w:t>
      </w:r>
      <w:proofErr w:type="spellStart"/>
      <w:r w:rsidRPr="002D6948">
        <w:rPr>
          <w:rFonts w:ascii="Times New Roman" w:hAnsi="Times New Roman" w:cs="Times New Roman"/>
          <w:sz w:val="24"/>
          <w:szCs w:val="24"/>
        </w:rPr>
        <w:t>Efek</w:t>
      </w:r>
      <w:proofErr w:type="spellEnd"/>
      <w:r w:rsidRPr="002D6948">
        <w:rPr>
          <w:rFonts w:ascii="Times New Roman" w:hAnsi="Times New Roman" w:cs="Times New Roman"/>
          <w:sz w:val="24"/>
          <w:szCs w:val="24"/>
        </w:rPr>
        <w:t xml:space="preserve"> Indonesia </w:t>
      </w:r>
      <w:proofErr w:type="spellStart"/>
      <w:r w:rsidRPr="002D6948">
        <w:rPr>
          <w:rFonts w:ascii="Times New Roman" w:hAnsi="Times New Roman" w:cs="Times New Roman"/>
          <w:sz w:val="24"/>
          <w:szCs w:val="24"/>
        </w:rPr>
        <w:t>Periode</w:t>
      </w:r>
      <w:proofErr w:type="spellEnd"/>
      <w:r w:rsidRPr="002D6948">
        <w:rPr>
          <w:rFonts w:ascii="Times New Roman" w:hAnsi="Times New Roman" w:cs="Times New Roman"/>
          <w:sz w:val="24"/>
          <w:szCs w:val="24"/>
        </w:rPr>
        <w:t xml:space="preserve"> 2006-2010. Nominal: Barometer </w:t>
      </w:r>
      <w:proofErr w:type="spellStart"/>
      <w:r w:rsidRPr="002D6948">
        <w:rPr>
          <w:rFonts w:ascii="Times New Roman" w:hAnsi="Times New Roman" w:cs="Times New Roman"/>
          <w:sz w:val="24"/>
          <w:szCs w:val="24"/>
        </w:rPr>
        <w:t>Riset</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Akuntansi</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dan</w:t>
      </w:r>
      <w:proofErr w:type="spellEnd"/>
      <w:r w:rsidRPr="002D6948">
        <w:rPr>
          <w:rFonts w:ascii="Times New Roman" w:hAnsi="Times New Roman" w:cs="Times New Roman"/>
          <w:sz w:val="24"/>
          <w:szCs w:val="24"/>
        </w:rPr>
        <w:t xml:space="preserve"> </w:t>
      </w:r>
      <w:proofErr w:type="spellStart"/>
      <w:r w:rsidRPr="002D6948">
        <w:rPr>
          <w:rFonts w:ascii="Times New Roman" w:hAnsi="Times New Roman" w:cs="Times New Roman"/>
          <w:sz w:val="24"/>
          <w:szCs w:val="24"/>
        </w:rPr>
        <w:t>Manajemen</w:t>
      </w:r>
      <w:proofErr w:type="spellEnd"/>
      <w:r w:rsidRPr="002D6948">
        <w:rPr>
          <w:rFonts w:ascii="Times New Roman" w:hAnsi="Times New Roman" w:cs="Times New Roman"/>
          <w:sz w:val="24"/>
          <w:szCs w:val="24"/>
        </w:rPr>
        <w:t>, 1(2), 104-123.</w:t>
      </w:r>
    </w:p>
    <w:p w:rsidR="002D6948" w:rsidRPr="0044633E" w:rsidRDefault="00F43A8E" w:rsidP="00903675">
      <w:pPr>
        <w:spacing w:line="480" w:lineRule="auto"/>
        <w:rPr>
          <w:rFonts w:ascii="Times New Roman" w:hAnsi="Times New Roman" w:cs="Times New Roman"/>
          <w:sz w:val="24"/>
          <w:szCs w:val="24"/>
        </w:rPr>
      </w:pPr>
      <w:proofErr w:type="spellStart"/>
      <w:r w:rsidRPr="002D6948">
        <w:rPr>
          <w:rFonts w:ascii="Times New Roman" w:hAnsi="Times New Roman" w:cs="Times New Roman"/>
          <w:sz w:val="24"/>
          <w:szCs w:val="24"/>
        </w:rPr>
        <w:t>Ichsani</w:t>
      </w:r>
      <w:proofErr w:type="spellEnd"/>
      <w:r w:rsidRPr="002D6948">
        <w:rPr>
          <w:rFonts w:ascii="Times New Roman" w:hAnsi="Times New Roman" w:cs="Times New Roman"/>
          <w:sz w:val="24"/>
          <w:szCs w:val="24"/>
        </w:rPr>
        <w:t xml:space="preserve">, S., &amp; </w:t>
      </w:r>
      <w:proofErr w:type="spellStart"/>
      <w:r w:rsidRPr="002D6948">
        <w:rPr>
          <w:rFonts w:ascii="Times New Roman" w:hAnsi="Times New Roman" w:cs="Times New Roman"/>
          <w:sz w:val="24"/>
          <w:szCs w:val="24"/>
        </w:rPr>
        <w:t>Suhardi</w:t>
      </w:r>
      <w:proofErr w:type="spellEnd"/>
      <w:r w:rsidRPr="002D6948">
        <w:rPr>
          <w:rFonts w:ascii="Times New Roman" w:hAnsi="Times New Roman" w:cs="Times New Roman"/>
          <w:sz w:val="24"/>
          <w:szCs w:val="24"/>
        </w:rPr>
        <w:t>, A. R. (2015). The effect of return on equity (ROE) and return on investment (ROI) on trading volume. Procedia-Social and Behavioral Sciences, 211, 896-902.</w:t>
      </w:r>
    </w:p>
    <w:p w:rsidR="00903675" w:rsidRPr="0044633E" w:rsidRDefault="00903675">
      <w:pPr>
        <w:spacing w:line="480" w:lineRule="auto"/>
        <w:rPr>
          <w:rFonts w:ascii="Times New Roman" w:hAnsi="Times New Roman" w:cs="Times New Roman"/>
          <w:sz w:val="24"/>
          <w:szCs w:val="24"/>
        </w:rPr>
      </w:pPr>
    </w:p>
    <w:sectPr w:rsidR="00903675" w:rsidRPr="004463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3A8E" w:rsidRDefault="00F43A8E">
      <w:pPr>
        <w:spacing w:after="0" w:line="240" w:lineRule="auto"/>
      </w:pPr>
      <w:r>
        <w:separator/>
      </w:r>
    </w:p>
  </w:endnote>
  <w:endnote w:type="continuationSeparator" w:id="0">
    <w:p w:rsidR="00F43A8E" w:rsidRDefault="00F4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3A8E" w:rsidRDefault="00F43A8E">
      <w:pPr>
        <w:spacing w:after="0" w:line="240" w:lineRule="auto"/>
      </w:pPr>
      <w:r>
        <w:separator/>
      </w:r>
    </w:p>
  </w:footnote>
  <w:footnote w:type="continuationSeparator" w:id="0">
    <w:p w:rsidR="00F43A8E" w:rsidRDefault="00F4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614141"/>
      <w:docPartObj>
        <w:docPartGallery w:val="Page Numbers (Top of Page)"/>
        <w:docPartUnique/>
      </w:docPartObj>
    </w:sdtPr>
    <w:sdtEndPr>
      <w:rPr>
        <w:noProof/>
      </w:rPr>
    </w:sdtEndPr>
    <w:sdtContent>
      <w:p w:rsidR="002D6948" w:rsidRDefault="00F43A8E">
        <w:pPr>
          <w:pStyle w:val="Header"/>
          <w:jc w:val="right"/>
        </w:pPr>
        <w:r>
          <w:fldChar w:fldCharType="begin"/>
        </w:r>
        <w:r>
          <w:instrText xml:space="preserve"> PAGE   \* MERGEFORMAT </w:instrText>
        </w:r>
        <w:r>
          <w:fldChar w:fldCharType="separate"/>
        </w:r>
        <w:r w:rsidR="00025885">
          <w:rPr>
            <w:noProof/>
          </w:rPr>
          <w:t>3</w:t>
        </w:r>
        <w:r>
          <w:rPr>
            <w:noProof/>
          </w:rPr>
          <w:fldChar w:fldCharType="end"/>
        </w:r>
      </w:p>
    </w:sdtContent>
  </w:sdt>
  <w:p w:rsidR="002D6948" w:rsidRDefault="002D6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33E"/>
    <w:rsid w:val="00025885"/>
    <w:rsid w:val="000700F1"/>
    <w:rsid w:val="000F43D5"/>
    <w:rsid w:val="00106CB6"/>
    <w:rsid w:val="001818D6"/>
    <w:rsid w:val="002D6948"/>
    <w:rsid w:val="00445316"/>
    <w:rsid w:val="0044633E"/>
    <w:rsid w:val="006F64E7"/>
    <w:rsid w:val="0077666D"/>
    <w:rsid w:val="007A1E77"/>
    <w:rsid w:val="00837CD3"/>
    <w:rsid w:val="00840495"/>
    <w:rsid w:val="00845549"/>
    <w:rsid w:val="00870846"/>
    <w:rsid w:val="00903675"/>
    <w:rsid w:val="00B847B7"/>
    <w:rsid w:val="00BB45D0"/>
    <w:rsid w:val="00C07B76"/>
    <w:rsid w:val="00C161B4"/>
    <w:rsid w:val="00C414E8"/>
    <w:rsid w:val="00DD1261"/>
    <w:rsid w:val="00E20E40"/>
    <w:rsid w:val="00F4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95553-E051-9845-8EC1-F86E20BF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33E"/>
  </w:style>
  <w:style w:type="paragraph" w:styleId="Footer">
    <w:name w:val="footer"/>
    <w:basedOn w:val="Normal"/>
    <w:link w:val="FooterChar"/>
    <w:uiPriority w:val="99"/>
    <w:unhideWhenUsed/>
    <w:rsid w:val="0044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3E"/>
  </w:style>
  <w:style w:type="table" w:styleId="TableGrid">
    <w:name w:val="Table Grid"/>
    <w:basedOn w:val="TableNormal"/>
    <w:uiPriority w:val="59"/>
    <w:rsid w:val="00181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2021-05-08T22:25:00Z</dcterms:created>
  <dcterms:modified xsi:type="dcterms:W3CDTF">2021-05-08T22:25:00Z</dcterms:modified>
</cp:coreProperties>
</file>